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4B40AE" w:rsidR="00A77598" w:rsidRPr="008211DD" w:rsidRDefault="00A77598" w:rsidP="008211D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211D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6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647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5647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564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6477">
              <w:rPr>
                <w:rFonts w:ascii="Times New Roman" w:hAnsi="Times New Roman" w:cs="Times New Roman"/>
                <w:sz w:val="20"/>
                <w:szCs w:val="20"/>
              </w:rPr>
              <w:t>Клупт</w:t>
            </w:r>
            <w:proofErr w:type="spellEnd"/>
            <w:r w:rsidRPr="00D56477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90E234" w:rsidR="004475DA" w:rsidRPr="008211DD" w:rsidRDefault="008211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FD2F53" w14:textId="77777777" w:rsidR="00D5647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27051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_Toc198727051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3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2A0D4F22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2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_Toc198727052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3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5BA185DF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3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_Toc198727053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3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5E999087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4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_Toc198727054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3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444A870D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5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_Toc198727055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6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7A2BC8CC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6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_Toc198727056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6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7CC33A75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7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_Toc198727057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7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68A6A08C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8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_Toc198727058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7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5B6A1969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59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_Toc198727059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7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105DC955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0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_Toc198727060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9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790182D7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1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_Toc198727061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10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4A055E74" w14:textId="77777777" w:rsidR="00D56477" w:rsidRDefault="00C279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2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_Toc198727062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4B0554A4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3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_Toc198727063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268D02E1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4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_Toc198727064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0AB4296A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5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_Toc198727065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3CA57969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6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_Toc198727066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332F89F0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7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_Toc198727067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41CB7908" w14:textId="77777777" w:rsidR="00D56477" w:rsidRDefault="00C279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68" w:history="1">
            <w:r w:rsidR="00D56477" w:rsidRPr="003323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6477">
              <w:rPr>
                <w:noProof/>
                <w:webHidden/>
              </w:rPr>
              <w:tab/>
            </w:r>
            <w:r w:rsidR="00D56477">
              <w:rPr>
                <w:noProof/>
                <w:webHidden/>
              </w:rPr>
              <w:fldChar w:fldCharType="begin"/>
            </w:r>
            <w:r w:rsidR="00D56477">
              <w:rPr>
                <w:noProof/>
                <w:webHidden/>
              </w:rPr>
              <w:instrText xml:space="preserve"> PAGEREF _Toc198727068 \h </w:instrText>
            </w:r>
            <w:r w:rsidR="00D56477">
              <w:rPr>
                <w:noProof/>
                <w:webHidden/>
              </w:rPr>
            </w:r>
            <w:r w:rsidR="00D56477">
              <w:rPr>
                <w:noProof/>
                <w:webHidden/>
              </w:rPr>
              <w:fldChar w:fldCharType="separate"/>
            </w:r>
            <w:r w:rsidR="00D56477">
              <w:rPr>
                <w:noProof/>
                <w:webHidden/>
              </w:rPr>
              <w:t>11</w:t>
            </w:r>
            <w:r w:rsidR="00D5647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27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по методологии, методике и источникам данных международной статистики и умения использовать эти знания в практической и исследовательской деятельности в экономической и социально-культурной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27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27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64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64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64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64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64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64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647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647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64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64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64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6477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D5647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6477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64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6477">
              <w:rPr>
                <w:rFonts w:ascii="Times New Roman" w:hAnsi="Times New Roman" w:cs="Times New Roman"/>
                <w:lang w:bidi="ru-RU"/>
              </w:rPr>
              <w:t xml:space="preserve"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D56477">
              <w:rPr>
                <w:rFonts w:ascii="Times New Roman" w:hAnsi="Times New Roman" w:cs="Times New Roman"/>
                <w:lang w:bidi="ru-RU"/>
              </w:rPr>
              <w:t>страновой</w:t>
            </w:r>
            <w:proofErr w:type="spellEnd"/>
            <w:r w:rsidRPr="00D56477">
              <w:rPr>
                <w:rFonts w:ascii="Times New Roman" w:hAnsi="Times New Roman" w:cs="Times New Roman"/>
                <w:lang w:bidi="ru-RU"/>
              </w:rPr>
              <w:t xml:space="preserve"> проблематике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64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64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6477">
              <w:rPr>
                <w:rFonts w:ascii="Times New Roman" w:hAnsi="Times New Roman" w:cs="Times New Roman"/>
              </w:rPr>
              <w:t>ключевые источники международной экономико-статистической и социально-статистической информации, в том числе, размещенные в сети Интернете</w:t>
            </w:r>
            <w:r w:rsidRPr="00D564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64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64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6477">
              <w:rPr>
                <w:rFonts w:ascii="Times New Roman" w:hAnsi="Times New Roman" w:cs="Times New Roman"/>
              </w:rPr>
              <w:t>осуществлять расчеты основных показателей и построение основных систем показателей, используемых в международной статистике</w:t>
            </w:r>
            <w:r w:rsidRPr="00D564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64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64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6477">
              <w:rPr>
                <w:rFonts w:ascii="Times New Roman" w:hAnsi="Times New Roman" w:cs="Times New Roman"/>
              </w:rPr>
              <w:t>методами международных сопоставлений и статистического анализа мирохозяйственных связей</w:t>
            </w:r>
            <w:r w:rsidRPr="00D564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5D91F225" w14:textId="77777777" w:rsidR="00D56477" w:rsidRPr="006507AA" w:rsidRDefault="00D56477" w:rsidP="00D56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036D40" w14:textId="77777777" w:rsidR="00D56477" w:rsidRPr="005B37A7" w:rsidRDefault="00D56477" w:rsidP="00D56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26991"/>
      <w:bookmarkStart w:id="7" w:name="_Toc1987270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56477" w:rsidRPr="005B37A7" w14:paraId="0EA42F22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831B18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368AC" w14:textId="77777777" w:rsidR="00D56477" w:rsidRPr="005B37A7" w:rsidRDefault="00D56477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AC35931" w14:textId="77777777" w:rsidR="00D56477" w:rsidRPr="005B37A7" w:rsidRDefault="00D56477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34163F2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56477" w:rsidRPr="005B37A7" w14:paraId="3B85F555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B0D443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CBEEEC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99B2BD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66B0927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4AE6D3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56477" w:rsidRPr="005B37A7" w14:paraId="5FE9E859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219F10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DFF2D8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740DA2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63BA611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5EA615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16272F" w14:textId="77777777" w:rsidR="00D56477" w:rsidRPr="005B37A7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6477" w:rsidRPr="005B37A7" w14:paraId="11B80A4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399F7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принципы и организация международной статистики-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66754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развития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статистики. Международное сотрудничество в области статистики на правительственном и неправительственном уровнях. Цели и задачи статистической деятельности ООН и ее специализированных учреждений (МВФ, МБРР, МОТ, ВОЗ и др.), ЕС, ОЭСР. Статистический комитет стран СНГ. Организация национальных статистических служб в зарубежной Европе, </w:t>
            </w:r>
            <w:proofErr w:type="spellStart"/>
            <w:r w:rsidRPr="00352B6F">
              <w:rPr>
                <w:lang w:bidi="ru-RU"/>
              </w:rPr>
              <w:t>Евростат</w:t>
            </w:r>
            <w:proofErr w:type="spellEnd"/>
            <w:r w:rsidRPr="00352B6F">
              <w:rPr>
                <w:lang w:bidi="ru-RU"/>
              </w:rPr>
              <w:t xml:space="preserve"> и его функции. Правовое обеспечение </w:t>
            </w:r>
            <w:proofErr w:type="gramStart"/>
            <w:r w:rsidRPr="00352B6F">
              <w:rPr>
                <w:lang w:bidi="ru-RU"/>
              </w:rPr>
              <w:t>статистической</w:t>
            </w:r>
            <w:proofErr w:type="gramEnd"/>
            <w:r w:rsidRPr="00352B6F">
              <w:rPr>
                <w:lang w:bidi="ru-RU"/>
              </w:rPr>
              <w:t xml:space="preserve"> деятельности. Обеспечение конфиденциальности персональной информации – проблемы и практические решения. Решение вопроса о степени централизации статистической системы в практике различных государств. Усиление значимости регионального (административные единицы в составе страны) аспекта международной статистики. Международные электронные базы данных. Международные статистические публикации. Проблемы сопоставимости и гармонизации </w:t>
            </w:r>
            <w:proofErr w:type="spellStart"/>
            <w:r w:rsidRPr="00352B6F">
              <w:rPr>
                <w:lang w:bidi="ru-RU"/>
              </w:rPr>
              <w:t>страновых</w:t>
            </w:r>
            <w:proofErr w:type="spellEnd"/>
            <w:r w:rsidRPr="00352B6F">
              <w:rPr>
                <w:lang w:bidi="ru-RU"/>
              </w:rPr>
              <w:t xml:space="preserve"> данных в международной статистике. Международные статистические стандарты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6F01C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63FE8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E8A09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2648C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D56477" w:rsidRPr="005B37A7" w14:paraId="1C3E825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F2134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макроэкономические сопоставления на основе паритетов покупательной способности валют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9B8CF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Проект международных сравнений ООН, его цели и организационные особенности. 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 (ППС), используемая в международной статистической практике. Использование ППС валют для </w:t>
            </w:r>
            <w:proofErr w:type="spellStart"/>
            <w:r w:rsidRPr="00352B6F">
              <w:rPr>
                <w:lang w:bidi="ru-RU"/>
              </w:rPr>
              <w:t>межстрановых</w:t>
            </w:r>
            <w:proofErr w:type="spellEnd"/>
            <w:r w:rsidRPr="00352B6F">
              <w:rPr>
                <w:lang w:bidi="ru-RU"/>
              </w:rPr>
              <w:t xml:space="preserve"> сравнений уровня цен. Упрощенные методы расчета ППС и их недостатки. Многосторонние сопоставления ВВП. Электронная база данных ППС Всемирного Банка. Достоинства и недостатки международных сопоставлений ВВП на основе паритетов покупательной способности и валютных 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3ACC6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7FE05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8FAB4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6B305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6477" w:rsidRPr="005B37A7" w14:paraId="7E26F18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9F315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социальная и демографическая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F330F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показателей </w:t>
            </w:r>
            <w:proofErr w:type="gramStart"/>
            <w:r w:rsidRPr="00352B6F">
              <w:rPr>
                <w:lang w:bidi="ru-RU"/>
              </w:rPr>
              <w:t>человеческого</w:t>
            </w:r>
            <w:proofErr w:type="gramEnd"/>
            <w:r w:rsidRPr="00352B6F">
              <w:rPr>
                <w:lang w:bidi="ru-RU"/>
              </w:rPr>
              <w:t xml:space="preserve"> развития, используемая в ежегодных докладах Программы развития ООН (ПРООН): индекс человеческого развития, индексы бедности (</w:t>
            </w:r>
            <w:proofErr w:type="spellStart"/>
            <w:r w:rsidRPr="00352B6F">
              <w:rPr>
                <w:lang w:bidi="ru-RU"/>
              </w:rPr>
              <w:t>human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poverty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indices</w:t>
            </w:r>
            <w:proofErr w:type="spellEnd"/>
            <w:r w:rsidRPr="00352B6F">
              <w:rPr>
                <w:lang w:bidi="ru-RU"/>
              </w:rPr>
              <w:t>), индексы, характеризующие положение женщин в обществе. Основные международные электронные базы данных по социальной статистике.</w:t>
            </w:r>
            <w:r w:rsidRPr="00352B6F">
              <w:rPr>
                <w:lang w:bidi="ru-RU"/>
              </w:rPr>
              <w:br/>
              <w:t xml:space="preserve">Обновленная статистическая методология системы показателей трудовой деятельности, занятости и методологии рабочей силы, рекомендованная 19-ой конференцией статистиков труда и ее отличия от ранее действовавшей методологии. Основные концепции новой методологии: трудовая деятельность; занятость и ее формы; рабочая сила; лица вне рабочей силы; потенциальная рабочая сила; недоиспользование рабочей силы; безработица. Показатели статистики трудовой деятельности: численность рабочей силы и лиц вне рабочей силы; уровни безработицы и неполной занятости с учетом продолжительности рабочего времени; суммарный показатель недоиспользования рабочей силы. 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 </w:t>
            </w:r>
            <w:proofErr w:type="spellStart"/>
            <w:r w:rsidRPr="00352B6F">
              <w:rPr>
                <w:lang w:bidi="ru-RU"/>
              </w:rPr>
              <w:t>Страновые</w:t>
            </w:r>
            <w:proofErr w:type="spellEnd"/>
            <w:r w:rsidRPr="00352B6F">
              <w:rPr>
                <w:lang w:bidi="ru-RU"/>
              </w:rPr>
              <w:t xml:space="preserve"> различия в </w:t>
            </w:r>
            <w:proofErr w:type="gramStart"/>
            <w:r w:rsidRPr="00352B6F">
              <w:rPr>
                <w:lang w:bidi="ru-RU"/>
              </w:rPr>
              <w:t>определении</w:t>
            </w:r>
            <w:proofErr w:type="gramEnd"/>
            <w:r w:rsidRPr="00352B6F">
              <w:rPr>
                <w:lang w:bidi="ru-RU"/>
              </w:rPr>
              <w:t xml:space="preserve"> безработицы и стандартизация показателей безработицы, осуществляемая </w:t>
            </w:r>
            <w:proofErr w:type="spellStart"/>
            <w:r w:rsidRPr="00352B6F">
              <w:rPr>
                <w:lang w:bidi="ru-RU"/>
              </w:rPr>
              <w:t>Евростатом</w:t>
            </w:r>
            <w:proofErr w:type="spellEnd"/>
            <w:r w:rsidRPr="00352B6F">
              <w:rPr>
                <w:lang w:bidi="ru-RU"/>
              </w:rPr>
              <w:t xml:space="preserve">, ОЭСР, МОТ. Проблема </w:t>
            </w:r>
            <w:proofErr w:type="spellStart"/>
            <w:r w:rsidRPr="00352B6F">
              <w:rPr>
                <w:lang w:bidi="ru-RU"/>
              </w:rPr>
              <w:t>прекаризации</w:t>
            </w:r>
            <w:proofErr w:type="spellEnd"/>
            <w:r w:rsidRPr="00352B6F">
              <w:rPr>
                <w:lang w:bidi="ru-RU"/>
              </w:rPr>
              <w:t xml:space="preserve"> занятости и ее статистическое отражение. Категория молодежи, которая не </w:t>
            </w:r>
            <w:proofErr w:type="gramStart"/>
            <w:r w:rsidRPr="00352B6F">
              <w:rPr>
                <w:lang w:bidi="ru-RU"/>
              </w:rPr>
              <w:t>учится и не работает</w:t>
            </w:r>
            <w:proofErr w:type="gramEnd"/>
            <w:r w:rsidRPr="00352B6F">
              <w:rPr>
                <w:lang w:bidi="ru-RU"/>
              </w:rPr>
              <w:t xml:space="preserve">.  Всемирные раунды переписей населения. </w:t>
            </w:r>
            <w:proofErr w:type="gramStart"/>
            <w:r w:rsidRPr="00352B6F">
              <w:rPr>
                <w:lang w:bidi="ru-RU"/>
              </w:rPr>
              <w:t>Классическая</w:t>
            </w:r>
            <w:proofErr w:type="gramEnd"/>
            <w:r w:rsidRPr="00352B6F">
              <w:rPr>
                <w:lang w:bidi="ru-RU"/>
              </w:rPr>
              <w:t xml:space="preserve"> и альтернативные методологии проведения переписей населения в странах ЕС   скользящие переписи (</w:t>
            </w:r>
            <w:proofErr w:type="spellStart"/>
            <w:r w:rsidRPr="00352B6F">
              <w:rPr>
                <w:lang w:bidi="ru-RU"/>
              </w:rPr>
              <w:t>rolling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censuses</w:t>
            </w:r>
            <w:proofErr w:type="spellEnd"/>
            <w:r w:rsidRPr="00352B6F">
              <w:rPr>
                <w:lang w:bidi="ru-RU"/>
              </w:rPr>
              <w:t>), переписи на основе административных регистров. Статистический учет миграции: организация, недостатки. Методы оценки масштабов нелегальной миграции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6BCC2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4577D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D174C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3A3FC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6477" w:rsidRPr="005B37A7" w14:paraId="50D328F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CD954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финансовая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A4D27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статистики платежных балансов.  </w:t>
            </w:r>
            <w:proofErr w:type="gramStart"/>
            <w:r w:rsidRPr="00352B6F">
              <w:rPr>
                <w:lang w:bidi="ru-RU"/>
              </w:rPr>
              <w:t>Нейтральная</w:t>
            </w:r>
            <w:proofErr w:type="gramEnd"/>
            <w:r w:rsidRPr="00352B6F">
              <w:rPr>
                <w:lang w:bidi="ru-RU"/>
              </w:rPr>
              <w:t xml:space="preserve"> и аналитические формы представления платежных балансов. Взаимосвязи между </w:t>
            </w:r>
            <w:proofErr w:type="spellStart"/>
            <w:r w:rsidRPr="00352B6F">
              <w:rPr>
                <w:lang w:bidi="ru-RU"/>
              </w:rPr>
              <w:t>основнми</w:t>
            </w:r>
            <w:proofErr w:type="spellEnd"/>
            <w:r w:rsidRPr="00352B6F">
              <w:rPr>
                <w:lang w:bidi="ru-RU"/>
              </w:rPr>
              <w:t xml:space="preserve"> счетами и блоками платежного баланса. Метод «зеркальной статистики» и другие методы оценки достоверности платежных балансов. Международная инвестиционная позиция, ее отличия от платежного баланса. Использование платежного баланса и международной инвестиционной позиции в качестве инструментов анализа мировой экономической конъюнктуры и международных экономических отношений.</w:t>
            </w:r>
            <w:r w:rsidRPr="00352B6F">
              <w:rPr>
                <w:lang w:bidi="ru-RU"/>
              </w:rPr>
              <w:br/>
              <w:t xml:space="preserve">Показатели </w:t>
            </w:r>
            <w:proofErr w:type="gramStart"/>
            <w:r w:rsidRPr="00352B6F">
              <w:rPr>
                <w:lang w:bidi="ru-RU"/>
              </w:rPr>
              <w:t>номинального</w:t>
            </w:r>
            <w:proofErr w:type="gramEnd"/>
            <w:r w:rsidRPr="00352B6F">
              <w:rPr>
                <w:lang w:bidi="ru-RU"/>
              </w:rPr>
              <w:t>, номинального эффективного, реального и реального эффективного курсов в анализе конкурентоспособности товаров на внешних рынках.</w:t>
            </w:r>
            <w:r w:rsidRPr="00352B6F">
              <w:rPr>
                <w:lang w:bidi="ru-RU"/>
              </w:rPr>
              <w:br/>
              <w:t>Международная статистика внешнего долга. Особенности определений внешнего долга в российском законодательстве и международной статистике. Важнейшие индикаторы (относительные показатели) внешнего долга. Статистический анализ конкурентоспособности товаров на внешних рынках: номинальный и реальный эффективные валютные курсы.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E7848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934F4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15A78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881AA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6477" w:rsidRPr="005B37A7" w14:paraId="0C837AC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6FC72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Статистика международной торговли-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F7929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статистики международной торговли, источники ее данных, электронная база данных международной торговли UN </w:t>
            </w:r>
            <w:proofErr w:type="spellStart"/>
            <w:r w:rsidRPr="00352B6F">
              <w:rPr>
                <w:lang w:bidi="ru-RU"/>
              </w:rPr>
              <w:t>Comtrade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Database</w:t>
            </w:r>
            <w:proofErr w:type="spellEnd"/>
            <w:r w:rsidRPr="00352B6F">
              <w:rPr>
                <w:lang w:bidi="ru-RU"/>
              </w:rPr>
              <w:t xml:space="preserve">. Таможенная статистика. Классификации и номенклатуры, используемые статистикой международной торговли. Методы статистического анализа структуры товарооборота и роли внешней торговли в экономике страны. Показатели экспортной и импортной квот, статистические показатели импортной и экспортной зависимости страны по отдельным группам товаров, их интерпретация. Статистический анализ структурных сдвигов в географической и </w:t>
            </w:r>
            <w:proofErr w:type="spellStart"/>
            <w:r w:rsidRPr="00352B6F">
              <w:rPr>
                <w:lang w:bidi="ru-RU"/>
              </w:rPr>
              <w:t>товароной</w:t>
            </w:r>
            <w:proofErr w:type="spellEnd"/>
            <w:r w:rsidRPr="00352B6F">
              <w:rPr>
                <w:lang w:bidi="ru-RU"/>
              </w:rPr>
              <w:t xml:space="preserve"> структуре товарооборота. Статистика цен международной торговли. Индексы цен, физического и стоимостного объемов экспорта, импорта и товарооборота. Индексы цен на группы товаров. Индексы условий торговли и их применение в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 динамики внешнеторговой конъюнктуры.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7C1E8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6BAF9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FA631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7876F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56477" w:rsidRPr="005B37A7" w14:paraId="15C5FDF8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DD45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6EE4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56477" w:rsidRPr="005B37A7" w14:paraId="4E3B79BE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BE1A" w14:textId="77777777" w:rsidR="00D56477" w:rsidRPr="00352B6F" w:rsidRDefault="00D56477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CF53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81DD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C58A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1933" w14:textId="77777777" w:rsidR="00D56477" w:rsidRPr="00352B6F" w:rsidRDefault="00D56477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5ABA3B0C" w14:textId="77777777" w:rsidR="00D56477" w:rsidRPr="005B37A7" w:rsidRDefault="00D56477" w:rsidP="00D5647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783113" w14:textId="77777777" w:rsidR="00D56477" w:rsidRPr="005B37A7" w:rsidRDefault="00D56477" w:rsidP="00D5647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FF6717" w14:textId="77777777" w:rsidR="00D56477" w:rsidRPr="005B37A7" w:rsidRDefault="00D56477" w:rsidP="00D5647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22B83F" w14:textId="77777777" w:rsidR="00D56477" w:rsidRPr="007E6725" w:rsidRDefault="00D56477" w:rsidP="00D56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26992"/>
      <w:bookmarkStart w:id="10" w:name="_Toc19872705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A030906" w14:textId="77777777" w:rsidR="00D56477" w:rsidRPr="007E6725" w:rsidRDefault="00D56477" w:rsidP="00D56477"/>
    <w:p w14:paraId="417E179A" w14:textId="77777777" w:rsidR="00D56477" w:rsidRPr="005F42A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26993"/>
      <w:bookmarkStart w:id="12" w:name="_Toc1987270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2"/>
        <w:gridCol w:w="2865"/>
      </w:tblGrid>
      <w:tr w:rsidR="00D56477" w:rsidRPr="007E6725" w14:paraId="229BEEFC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5C426B" w14:textId="77777777" w:rsidR="00D56477" w:rsidRPr="007E6725" w:rsidRDefault="00D56477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CC3AE" w14:textId="77777777" w:rsidR="00D56477" w:rsidRPr="007E6725" w:rsidRDefault="00D56477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56477" w:rsidRPr="008211DD" w14:paraId="48E8BC0A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2C0E4A" w14:textId="77777777" w:rsidR="00D56477" w:rsidRPr="006507AA" w:rsidRDefault="00D56477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Башкатов Б.И. Международная статистика</w:t>
            </w:r>
            <w:proofErr w:type="gram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Башкатов [и др.] ; под редакцией Б. И. Башкатова, А. Е.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Суринова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, 2023. — 593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D176E" w14:textId="77777777" w:rsidR="00D56477" w:rsidRPr="007E6725" w:rsidRDefault="00C2793F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D56477" w:rsidRPr="006507AA">
                <w:rPr>
                  <w:color w:val="00008B"/>
                  <w:u w:val="single"/>
                  <w:lang w:val="en-US"/>
                </w:rPr>
                <w:t>https://urait.ru/viewer/mezhdu ... dnaya-statistika-510556#page/1</w:t>
              </w:r>
            </w:hyperlink>
          </w:p>
        </w:tc>
      </w:tr>
      <w:tr w:rsidR="00D56477" w:rsidRPr="008211DD" w14:paraId="5086D605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82A6BF" w14:textId="77777777" w:rsidR="00D56477" w:rsidRPr="006507AA" w:rsidRDefault="00D56477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, 2023.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3C26E" w14:textId="77777777" w:rsidR="00D56477" w:rsidRPr="007E6725" w:rsidRDefault="00C2793F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56477" w:rsidRPr="006507AA">
                <w:rPr>
                  <w:color w:val="00008B"/>
                  <w:u w:val="single"/>
                  <w:lang w:val="en-US"/>
                </w:rPr>
                <w:t>https://urait.ru/viewer/demogr ... i-statistika-naseleniya-510929</w:t>
              </w:r>
            </w:hyperlink>
          </w:p>
        </w:tc>
      </w:tr>
    </w:tbl>
    <w:p w14:paraId="5FCD5269" w14:textId="77777777" w:rsidR="00D56477" w:rsidRPr="006507AA" w:rsidRDefault="00D56477" w:rsidP="00D5647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2DF62C1" w14:textId="77777777" w:rsidR="00D56477" w:rsidRPr="005F42A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26994"/>
      <w:bookmarkStart w:id="14" w:name="_Toc198727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EDC736F" w14:textId="77777777" w:rsidR="00D56477" w:rsidRPr="007E6725" w:rsidRDefault="00D56477" w:rsidP="00D5647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56477" w:rsidRPr="007E6725" w14:paraId="2E429307" w14:textId="77777777" w:rsidTr="00F3454E">
        <w:tc>
          <w:tcPr>
            <w:tcW w:w="9345" w:type="dxa"/>
          </w:tcPr>
          <w:p w14:paraId="5A4543B0" w14:textId="77777777" w:rsidR="00D56477" w:rsidRPr="007E6725" w:rsidRDefault="00D5647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56477" w:rsidRPr="007E6725" w14:paraId="20B48CD8" w14:textId="77777777" w:rsidTr="00F3454E">
        <w:tc>
          <w:tcPr>
            <w:tcW w:w="9345" w:type="dxa"/>
          </w:tcPr>
          <w:p w14:paraId="4B0F3016" w14:textId="77777777" w:rsidR="00D56477" w:rsidRPr="007E6725" w:rsidRDefault="00D5647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56477" w:rsidRPr="007E6725" w14:paraId="1825CF3C" w14:textId="77777777" w:rsidTr="00F3454E">
        <w:tc>
          <w:tcPr>
            <w:tcW w:w="9345" w:type="dxa"/>
          </w:tcPr>
          <w:p w14:paraId="498BED92" w14:textId="77777777" w:rsidR="00D56477" w:rsidRPr="007E6725" w:rsidRDefault="00D5647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56477" w:rsidRPr="007E6725" w14:paraId="7DC6604F" w14:textId="77777777" w:rsidTr="00F3454E">
        <w:tc>
          <w:tcPr>
            <w:tcW w:w="9345" w:type="dxa"/>
          </w:tcPr>
          <w:p w14:paraId="7D8BF86D" w14:textId="77777777" w:rsidR="00D56477" w:rsidRPr="007E6725" w:rsidRDefault="00D5647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56477" w:rsidRPr="007E6725" w14:paraId="79248774" w14:textId="77777777" w:rsidTr="00F3454E">
        <w:tc>
          <w:tcPr>
            <w:tcW w:w="9345" w:type="dxa"/>
          </w:tcPr>
          <w:p w14:paraId="3E69BA80" w14:textId="77777777" w:rsidR="00D56477" w:rsidRPr="007E6725" w:rsidRDefault="00D56477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6D6DDF" w14:textId="77777777" w:rsidR="00D56477" w:rsidRPr="007E6725" w:rsidRDefault="00D56477" w:rsidP="00D56477">
      <w:pPr>
        <w:rPr>
          <w:rFonts w:ascii="Times New Roman" w:hAnsi="Times New Roman" w:cs="Times New Roman"/>
          <w:b/>
          <w:sz w:val="28"/>
          <w:szCs w:val="28"/>
        </w:rPr>
      </w:pPr>
    </w:p>
    <w:p w14:paraId="461CB9BC" w14:textId="77777777" w:rsidR="00D56477" w:rsidRPr="005F42A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26995"/>
      <w:bookmarkStart w:id="16" w:name="_Toc198727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56477" w:rsidRPr="007E6725" w14:paraId="1F0EDF20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0E4433" w14:textId="77777777" w:rsidR="00D56477" w:rsidRPr="007E6725" w:rsidRDefault="00D56477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5B4FBD" w14:textId="77777777" w:rsidR="00D56477" w:rsidRPr="007E6725" w:rsidRDefault="00D56477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56477" w:rsidRPr="007E6725" w14:paraId="3616081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92A3D2" w14:textId="77777777" w:rsidR="00D56477" w:rsidRPr="007E6725" w:rsidRDefault="00D56477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A376EC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56477" w:rsidRPr="007E6725" w14:paraId="7FF71AF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1115B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438FFA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56477" w:rsidRPr="007E6725" w14:paraId="344D57A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D2A24A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A8D703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56477" w:rsidRPr="007E6725" w14:paraId="5A5C373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292333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381A78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56477" w:rsidRPr="007E6725" w14:paraId="7C12919D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05AEF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D3DA4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E2ACF8" w14:textId="77777777" w:rsidR="00D56477" w:rsidRPr="007E6725" w:rsidRDefault="00C2793F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5647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5647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56477" w:rsidRPr="007E6725" w14:paraId="48240ED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9270C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0BF0AB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51CACF5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56477" w:rsidRPr="007E6725" w14:paraId="77FEB14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5B28A7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334585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56477" w:rsidRPr="007E6725" w14:paraId="53832B8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E46A02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C38772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9300D83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56477" w:rsidRPr="007E6725" w14:paraId="4EE3E99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292105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E4B441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56477" w:rsidRPr="007E6725" w14:paraId="1CBD349C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64198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F2CF9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56477" w:rsidRPr="007E6725" w14:paraId="425E31D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80A95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ABBA9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56477" w:rsidRPr="007E6725" w14:paraId="7360E32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A9D639" w14:textId="77777777" w:rsidR="00D56477" w:rsidRPr="007E6725" w:rsidRDefault="00D56477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8C247F" w14:textId="77777777" w:rsidR="00D56477" w:rsidRPr="007E6725" w:rsidRDefault="00D56477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F7C9F3" w14:textId="77777777" w:rsidR="00D56477" w:rsidRPr="007E6725" w:rsidRDefault="00D56477" w:rsidP="00D56477">
      <w:pPr>
        <w:rPr>
          <w:rFonts w:ascii="Times New Roman" w:hAnsi="Times New Roman" w:cs="Times New Roman"/>
          <w:b/>
          <w:sz w:val="28"/>
          <w:szCs w:val="28"/>
        </w:rPr>
      </w:pPr>
    </w:p>
    <w:p w14:paraId="4B0B6DAE" w14:textId="77777777" w:rsidR="00D56477" w:rsidRPr="007E6725" w:rsidRDefault="00D56477" w:rsidP="00D56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7B9676" w14:textId="77777777" w:rsidR="00D56477" w:rsidRPr="007E6725" w:rsidRDefault="00D56477" w:rsidP="00D56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26996"/>
      <w:bookmarkStart w:id="18" w:name="_Toc198727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47F612" w14:textId="77777777" w:rsidR="00D56477" w:rsidRPr="007E6725" w:rsidRDefault="00D56477" w:rsidP="00D5647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3B7FC24" w14:textId="77777777" w:rsidR="00D56477" w:rsidRPr="007E6725" w:rsidRDefault="00D56477" w:rsidP="00D5647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509E43" w14:textId="77777777" w:rsidR="00D56477" w:rsidRPr="007E6725" w:rsidRDefault="00D56477" w:rsidP="00D5647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D4381E" w14:textId="77777777" w:rsidR="00D56477" w:rsidRPr="007E6725" w:rsidRDefault="00D56477" w:rsidP="00D5647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56477" w:rsidRPr="006507AA" w14:paraId="245BFD81" w14:textId="77777777" w:rsidTr="00F3454E">
        <w:tc>
          <w:tcPr>
            <w:tcW w:w="7797" w:type="dxa"/>
            <w:shd w:val="clear" w:color="auto" w:fill="auto"/>
          </w:tcPr>
          <w:p w14:paraId="2F79D78D" w14:textId="77777777" w:rsidR="00D56477" w:rsidRPr="006507AA" w:rsidRDefault="00D56477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7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4F116A" w14:textId="77777777" w:rsidR="00D56477" w:rsidRPr="006507AA" w:rsidRDefault="00D56477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7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56477" w:rsidRPr="006507AA" w14:paraId="51D198E2" w14:textId="77777777" w:rsidTr="00F3454E">
        <w:tc>
          <w:tcPr>
            <w:tcW w:w="7797" w:type="dxa"/>
            <w:shd w:val="clear" w:color="auto" w:fill="auto"/>
          </w:tcPr>
          <w:p w14:paraId="78190A36" w14:textId="77777777" w:rsidR="00D56477" w:rsidRPr="006507AA" w:rsidRDefault="00D56477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7AA">
              <w:rPr>
                <w:sz w:val="22"/>
                <w:szCs w:val="22"/>
              </w:rPr>
              <w:t>комплексом</w:t>
            </w:r>
            <w:proofErr w:type="gramStart"/>
            <w:r w:rsidRPr="006507AA">
              <w:rPr>
                <w:sz w:val="22"/>
                <w:szCs w:val="22"/>
              </w:rPr>
              <w:t>.С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7A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3-2100 2.4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507AA">
              <w:rPr>
                <w:sz w:val="22"/>
                <w:szCs w:val="22"/>
              </w:rPr>
              <w:t>/500/4/</w:t>
            </w:r>
            <w:r w:rsidRPr="006507AA">
              <w:rPr>
                <w:sz w:val="22"/>
                <w:szCs w:val="22"/>
                <w:lang w:val="en-US"/>
              </w:rPr>
              <w:t>Acer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V</w:t>
            </w:r>
            <w:r w:rsidRPr="006507AA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507AA">
              <w:rPr>
                <w:sz w:val="22"/>
                <w:szCs w:val="22"/>
                <w:lang w:val="en-US"/>
              </w:rPr>
              <w:t>Panasonic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PT</w:t>
            </w:r>
            <w:r w:rsidRPr="006507AA">
              <w:rPr>
                <w:sz w:val="22"/>
                <w:szCs w:val="22"/>
              </w:rPr>
              <w:t>-</w:t>
            </w:r>
            <w:r w:rsidRPr="006507AA">
              <w:rPr>
                <w:sz w:val="22"/>
                <w:szCs w:val="22"/>
                <w:lang w:val="en-US"/>
              </w:rPr>
              <w:t>VX</w:t>
            </w:r>
            <w:r w:rsidRPr="006507A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Champion</w:t>
            </w:r>
            <w:r w:rsidRPr="006507AA">
              <w:rPr>
                <w:sz w:val="22"/>
                <w:szCs w:val="22"/>
              </w:rPr>
              <w:t xml:space="preserve"> 244х183см </w:t>
            </w:r>
            <w:r w:rsidRPr="006507AA">
              <w:rPr>
                <w:sz w:val="22"/>
                <w:szCs w:val="22"/>
                <w:lang w:val="en-US"/>
              </w:rPr>
              <w:t>SCM</w:t>
            </w:r>
            <w:r w:rsidRPr="006507AA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507AA">
              <w:rPr>
                <w:sz w:val="22"/>
                <w:szCs w:val="22"/>
                <w:lang w:val="en-US"/>
              </w:rPr>
              <w:t>MW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507AA">
              <w:rPr>
                <w:sz w:val="22"/>
                <w:szCs w:val="22"/>
              </w:rPr>
              <w:t xml:space="preserve"> 200*200см</w:t>
            </w:r>
            <w:proofErr w:type="gramEnd"/>
            <w:r w:rsidRPr="006507AA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6507AA">
              <w:rPr>
                <w:sz w:val="22"/>
                <w:szCs w:val="22"/>
                <w:lang w:val="en-US"/>
              </w:rPr>
              <w:t>Panasonic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PT</w:t>
            </w:r>
            <w:r w:rsidRPr="006507AA">
              <w:rPr>
                <w:sz w:val="22"/>
                <w:szCs w:val="22"/>
              </w:rPr>
              <w:t>-</w:t>
            </w:r>
            <w:r w:rsidRPr="006507AA">
              <w:rPr>
                <w:sz w:val="22"/>
                <w:szCs w:val="22"/>
                <w:lang w:val="en-US"/>
              </w:rPr>
              <w:t>VX</w:t>
            </w:r>
            <w:r w:rsidRPr="006507A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A9BD57" w14:textId="77777777" w:rsidR="00D56477" w:rsidRPr="006507AA" w:rsidRDefault="00D56477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6477" w:rsidRPr="006507AA" w14:paraId="50B67560" w14:textId="77777777" w:rsidTr="00F3454E">
        <w:tc>
          <w:tcPr>
            <w:tcW w:w="7797" w:type="dxa"/>
            <w:shd w:val="clear" w:color="auto" w:fill="auto"/>
          </w:tcPr>
          <w:p w14:paraId="70E2EDB1" w14:textId="77777777" w:rsidR="00D56477" w:rsidRPr="006507AA" w:rsidRDefault="00D56477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507AA">
              <w:rPr>
                <w:sz w:val="22"/>
                <w:szCs w:val="22"/>
              </w:rPr>
              <w:t>комплекс</w:t>
            </w:r>
            <w:proofErr w:type="gramStart"/>
            <w:r w:rsidRPr="006507AA">
              <w:rPr>
                <w:sz w:val="22"/>
                <w:szCs w:val="22"/>
              </w:rPr>
              <w:t>"С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507AA">
              <w:rPr>
                <w:sz w:val="22"/>
                <w:szCs w:val="22"/>
              </w:rPr>
              <w:t>кресела</w:t>
            </w:r>
            <w:proofErr w:type="spellEnd"/>
            <w:r w:rsidRPr="006507A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507AA">
              <w:rPr>
                <w:sz w:val="22"/>
                <w:szCs w:val="22"/>
              </w:rPr>
              <w:t>.К</w:t>
            </w:r>
            <w:proofErr w:type="gramEnd"/>
            <w:r w:rsidRPr="006507AA">
              <w:rPr>
                <w:sz w:val="22"/>
                <w:szCs w:val="22"/>
              </w:rPr>
              <w:t xml:space="preserve">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5 4460/1Тб/8Гб/монитор </w:t>
            </w:r>
            <w:r w:rsidRPr="006507AA">
              <w:rPr>
                <w:sz w:val="22"/>
                <w:szCs w:val="22"/>
                <w:lang w:val="en-US"/>
              </w:rPr>
              <w:t>Samsung</w:t>
            </w:r>
            <w:r w:rsidRPr="006507AA">
              <w:rPr>
                <w:sz w:val="22"/>
                <w:szCs w:val="22"/>
              </w:rPr>
              <w:t xml:space="preserve"> 23" - 1 шт., Компьютер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5 4460/1Тб/8Гб/ монитор </w:t>
            </w:r>
            <w:r w:rsidRPr="006507AA">
              <w:rPr>
                <w:sz w:val="22"/>
                <w:szCs w:val="22"/>
                <w:lang w:val="en-US"/>
              </w:rPr>
              <w:t>Samsung</w:t>
            </w:r>
            <w:r w:rsidRPr="006507A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C5861A" w14:textId="77777777" w:rsidR="00D56477" w:rsidRPr="006507AA" w:rsidRDefault="00D56477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6477" w:rsidRPr="006507AA" w14:paraId="527B3BED" w14:textId="77777777" w:rsidTr="00F3454E">
        <w:tc>
          <w:tcPr>
            <w:tcW w:w="7797" w:type="dxa"/>
            <w:shd w:val="clear" w:color="auto" w:fill="auto"/>
          </w:tcPr>
          <w:p w14:paraId="02C1CD3A" w14:textId="77777777" w:rsidR="00D56477" w:rsidRPr="006507AA" w:rsidRDefault="00D56477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7AA">
              <w:rPr>
                <w:sz w:val="22"/>
                <w:szCs w:val="22"/>
              </w:rPr>
              <w:t>комплексом</w:t>
            </w:r>
            <w:proofErr w:type="gramStart"/>
            <w:r w:rsidRPr="006507AA">
              <w:rPr>
                <w:sz w:val="22"/>
                <w:szCs w:val="22"/>
              </w:rPr>
              <w:t>.С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7A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507AA">
              <w:rPr>
                <w:sz w:val="22"/>
                <w:szCs w:val="22"/>
                <w:lang w:val="en-US"/>
              </w:rPr>
              <w:t>Lenovo</w:t>
            </w:r>
            <w:r w:rsidRPr="006507AA">
              <w:rPr>
                <w:sz w:val="22"/>
                <w:szCs w:val="22"/>
              </w:rPr>
              <w:t xml:space="preserve"> тип 1 (</w:t>
            </w:r>
            <w:r w:rsidRPr="006507AA">
              <w:rPr>
                <w:sz w:val="22"/>
                <w:szCs w:val="22"/>
                <w:lang w:val="en-US"/>
              </w:rPr>
              <w:t>Core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I</w:t>
            </w:r>
            <w:r w:rsidRPr="006507AA">
              <w:rPr>
                <w:sz w:val="22"/>
                <w:szCs w:val="22"/>
              </w:rPr>
              <w:t xml:space="preserve">3 2100+монитор </w:t>
            </w:r>
            <w:r w:rsidRPr="006507AA">
              <w:rPr>
                <w:sz w:val="22"/>
                <w:szCs w:val="22"/>
                <w:lang w:val="en-US"/>
              </w:rPr>
              <w:t>Acer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V</w:t>
            </w:r>
            <w:r w:rsidRPr="006507AA">
              <w:rPr>
                <w:sz w:val="22"/>
                <w:szCs w:val="22"/>
              </w:rPr>
              <w:t xml:space="preserve">193) - 1 шт., Интерактивный проектор </w:t>
            </w:r>
            <w:r w:rsidRPr="006507AA">
              <w:rPr>
                <w:sz w:val="22"/>
                <w:szCs w:val="22"/>
                <w:lang w:val="en-US"/>
              </w:rPr>
              <w:t>Epson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EB</w:t>
            </w:r>
            <w:r w:rsidRPr="006507AA">
              <w:rPr>
                <w:sz w:val="22"/>
                <w:szCs w:val="22"/>
              </w:rPr>
              <w:t>-485</w:t>
            </w:r>
            <w:r w:rsidRPr="006507AA">
              <w:rPr>
                <w:sz w:val="22"/>
                <w:szCs w:val="22"/>
                <w:lang w:val="en-US"/>
              </w:rPr>
              <w:t>Wi</w:t>
            </w:r>
            <w:r w:rsidRPr="006507A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FEAEC61" w14:textId="77777777" w:rsidR="00D56477" w:rsidRPr="006507AA" w:rsidRDefault="00D56477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B6D926" w14:textId="77777777" w:rsidR="00D56477" w:rsidRPr="007E6725" w:rsidRDefault="00D56477" w:rsidP="00D56477">
      <w:pPr>
        <w:pStyle w:val="Style214"/>
        <w:ind w:firstLine="709"/>
        <w:rPr>
          <w:sz w:val="28"/>
          <w:szCs w:val="28"/>
        </w:rPr>
      </w:pPr>
    </w:p>
    <w:p w14:paraId="6DB56FC7" w14:textId="77777777" w:rsidR="00D56477" w:rsidRPr="007E6725" w:rsidRDefault="00D56477" w:rsidP="00D5647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8E117D" w14:textId="77777777" w:rsidR="00D56477" w:rsidRPr="007E6725" w:rsidRDefault="00D56477" w:rsidP="00D56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26997"/>
      <w:bookmarkStart w:id="20" w:name="_Toc19872706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941CD57" w14:textId="77777777" w:rsidR="00D56477" w:rsidRPr="007E6725" w:rsidRDefault="00D56477" w:rsidP="00D56477">
      <w:bookmarkStart w:id="22" w:name="_Hlk71636079"/>
    </w:p>
    <w:p w14:paraId="2C6F4FC8" w14:textId="77777777" w:rsidR="00D56477" w:rsidRPr="007E6725" w:rsidRDefault="00D56477" w:rsidP="00D56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55488F1" w14:textId="77777777" w:rsidR="00D56477" w:rsidRPr="007E6725" w:rsidRDefault="00D56477" w:rsidP="00D5647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1664DC" w14:textId="77777777" w:rsidR="00D56477" w:rsidRPr="007E6725" w:rsidRDefault="00D56477" w:rsidP="00D5647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1282790" w14:textId="77777777" w:rsidR="00D56477" w:rsidRPr="007E6725" w:rsidRDefault="00D56477" w:rsidP="00D5647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C827868" w14:textId="77777777" w:rsidR="00D56477" w:rsidRPr="007E6725" w:rsidRDefault="00D56477" w:rsidP="00D564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452175B" w14:textId="77777777" w:rsidR="00D56477" w:rsidRPr="007E6725" w:rsidRDefault="00D56477" w:rsidP="00D564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56D547" w14:textId="77777777" w:rsidR="00D56477" w:rsidRPr="007E6725" w:rsidRDefault="00D56477" w:rsidP="00D564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A40C8C1" w14:textId="77777777" w:rsidR="00D56477" w:rsidRPr="007E6725" w:rsidRDefault="00D56477" w:rsidP="00D56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62644A" w14:textId="77777777" w:rsidR="00D56477" w:rsidRPr="007E6725" w:rsidRDefault="00D56477" w:rsidP="00D56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3AE2C00" w14:textId="77777777" w:rsidR="00D56477" w:rsidRPr="007E6725" w:rsidRDefault="00D56477" w:rsidP="00D56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BDAA98E" w14:textId="77777777" w:rsidR="00D56477" w:rsidRPr="007E6725" w:rsidRDefault="00D56477" w:rsidP="00D5647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A79736" w14:textId="77777777" w:rsidR="00D56477" w:rsidRPr="007E6725" w:rsidRDefault="00D56477" w:rsidP="00D56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E60B84E" w14:textId="77777777" w:rsidR="00D56477" w:rsidRPr="007E6725" w:rsidRDefault="00D56477" w:rsidP="00D56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26998"/>
      <w:bookmarkStart w:id="25" w:name="_Toc198727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8B38F6" w14:textId="77777777" w:rsidR="00D56477" w:rsidRPr="007E6725" w:rsidRDefault="00D56477" w:rsidP="00D56477"/>
    <w:p w14:paraId="1B153127" w14:textId="77777777" w:rsidR="00D56477" w:rsidRPr="007E6725" w:rsidRDefault="00D56477" w:rsidP="00D5647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0B5B58" w14:textId="77777777" w:rsidR="00D56477" w:rsidRPr="007E6725" w:rsidRDefault="00D56477" w:rsidP="00D56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BBFEF6" w14:textId="77777777" w:rsidR="00D56477" w:rsidRPr="007E6725" w:rsidRDefault="00D56477" w:rsidP="00D56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C30DB7D" w14:textId="77777777" w:rsidR="00D56477" w:rsidRPr="007E6725" w:rsidRDefault="00D56477" w:rsidP="00D56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61261F" w14:textId="77777777" w:rsidR="00D56477" w:rsidRPr="007E6725" w:rsidRDefault="00D56477" w:rsidP="00D56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F0059B0" w14:textId="77777777" w:rsidR="00D56477" w:rsidRPr="007E6725" w:rsidRDefault="00D56477" w:rsidP="00D56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B7D9A64" w14:textId="77777777" w:rsidR="00D56477" w:rsidRPr="007E6725" w:rsidRDefault="00D56477" w:rsidP="00D5647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98C5EA" w14:textId="77777777" w:rsidR="00D56477" w:rsidRPr="007E6725" w:rsidRDefault="00D56477" w:rsidP="00D5647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EDAF2D" w14:textId="77777777" w:rsidR="00D56477" w:rsidRPr="007E6725" w:rsidRDefault="00D56477" w:rsidP="00D56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26999"/>
      <w:bookmarkStart w:id="27" w:name="_Toc198727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8660CEB" w14:textId="77777777" w:rsidR="00D56477" w:rsidRPr="007E6725" w:rsidRDefault="00D56477" w:rsidP="00D56477"/>
    <w:p w14:paraId="3E0A565C" w14:textId="77777777" w:rsidR="00D56477" w:rsidRPr="00853C9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27000"/>
      <w:bookmarkStart w:id="29" w:name="_Toc198727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D9FC9BC" w14:textId="77777777" w:rsidR="00D56477" w:rsidRPr="007E6725" w:rsidRDefault="00D56477" w:rsidP="00D5647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6477" w14:paraId="64E79A3D" w14:textId="77777777" w:rsidTr="00F3454E">
        <w:tc>
          <w:tcPr>
            <w:tcW w:w="562" w:type="dxa"/>
          </w:tcPr>
          <w:p w14:paraId="660B019E" w14:textId="77777777" w:rsidR="00D56477" w:rsidRPr="00D56477" w:rsidRDefault="00D56477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49FFCF" w14:textId="77777777" w:rsidR="00D56477" w:rsidRDefault="00D56477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150189" w14:textId="77777777" w:rsidR="00D56477" w:rsidRDefault="00D56477" w:rsidP="00D56477">
      <w:pPr>
        <w:pStyle w:val="Default"/>
        <w:spacing w:after="30"/>
        <w:jc w:val="both"/>
        <w:rPr>
          <w:sz w:val="23"/>
          <w:szCs w:val="23"/>
        </w:rPr>
      </w:pPr>
    </w:p>
    <w:p w14:paraId="54E8A369" w14:textId="77777777" w:rsidR="00D56477" w:rsidRPr="00853C9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27001"/>
      <w:bookmarkStart w:id="31" w:name="_Toc198727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BD1C749" w14:textId="77777777" w:rsidR="00D56477" w:rsidRPr="007E6725" w:rsidRDefault="00D56477" w:rsidP="00D5647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6477" w14:paraId="72774D1C" w14:textId="77777777" w:rsidTr="00F3454E">
        <w:tc>
          <w:tcPr>
            <w:tcW w:w="562" w:type="dxa"/>
          </w:tcPr>
          <w:p w14:paraId="39D73B0C" w14:textId="77777777" w:rsidR="00D56477" w:rsidRPr="009E6058" w:rsidRDefault="00D56477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011B0C" w14:textId="77777777" w:rsidR="00D56477" w:rsidRPr="006507AA" w:rsidRDefault="00D56477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D61C63" w14:textId="77777777" w:rsidR="00D56477" w:rsidRDefault="00D56477" w:rsidP="00D5647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0BED7C" w14:textId="77777777" w:rsidR="00D56477" w:rsidRPr="00853C9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27002"/>
      <w:bookmarkStart w:id="34" w:name="_Toc198727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EA2A0FC" w14:textId="77777777" w:rsidR="00D56477" w:rsidRPr="006507AA" w:rsidRDefault="00D56477" w:rsidP="00D5647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56477" w:rsidRPr="006507AA" w14:paraId="36065405" w14:textId="77777777" w:rsidTr="00F3454E">
        <w:tc>
          <w:tcPr>
            <w:tcW w:w="2336" w:type="dxa"/>
          </w:tcPr>
          <w:p w14:paraId="4006D5D0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145668D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7C0ED5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51D287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6477" w:rsidRPr="006507AA" w14:paraId="6C9FDECB" w14:textId="77777777" w:rsidTr="00F3454E">
        <w:tc>
          <w:tcPr>
            <w:tcW w:w="2336" w:type="dxa"/>
          </w:tcPr>
          <w:p w14:paraId="2BD20887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9DEC2D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7A389D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7DAB6B4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56477" w:rsidRPr="006507AA" w14:paraId="416B51A4" w14:textId="77777777" w:rsidTr="00F3454E">
        <w:tc>
          <w:tcPr>
            <w:tcW w:w="2336" w:type="dxa"/>
          </w:tcPr>
          <w:p w14:paraId="4C3315EB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DCC218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0EF7DF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480818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D56477" w:rsidRPr="006507AA" w14:paraId="78E8B586" w14:textId="77777777" w:rsidTr="00F3454E">
        <w:tc>
          <w:tcPr>
            <w:tcW w:w="2336" w:type="dxa"/>
          </w:tcPr>
          <w:p w14:paraId="4D27E103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F0012A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697043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04A989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288BDD5" w14:textId="77777777" w:rsidR="00D56477" w:rsidRPr="006507AA" w:rsidRDefault="00D56477" w:rsidP="00D564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E75A4A" w14:textId="77777777" w:rsidR="00D56477" w:rsidRPr="006507AA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27003"/>
      <w:bookmarkStart w:id="37" w:name="_Toc198727066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07F8E6B" w14:textId="77777777" w:rsidR="00D56477" w:rsidRPr="006507AA" w:rsidRDefault="00D56477" w:rsidP="00D564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6477" w:rsidRPr="006507AA" w14:paraId="7C7E0A43" w14:textId="77777777" w:rsidTr="00F3454E">
        <w:tc>
          <w:tcPr>
            <w:tcW w:w="562" w:type="dxa"/>
          </w:tcPr>
          <w:p w14:paraId="588767ED" w14:textId="77777777" w:rsidR="00D56477" w:rsidRPr="006507AA" w:rsidRDefault="00D56477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AACCC2" w14:textId="77777777" w:rsidR="00D56477" w:rsidRPr="006507AA" w:rsidRDefault="00D56477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5C99BD" w14:textId="77777777" w:rsidR="00D56477" w:rsidRPr="006507AA" w:rsidRDefault="00D56477" w:rsidP="00D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82A2A2" w14:textId="77777777" w:rsidR="00D56477" w:rsidRPr="006507AA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27004"/>
      <w:bookmarkStart w:id="40" w:name="_Toc198727067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7A5D274" w14:textId="77777777" w:rsidR="00D56477" w:rsidRPr="006507AA" w:rsidRDefault="00D56477" w:rsidP="00D5647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56477" w:rsidRPr="006507AA" w14:paraId="19142C2D" w14:textId="77777777" w:rsidTr="00F3454E">
        <w:tc>
          <w:tcPr>
            <w:tcW w:w="2500" w:type="pct"/>
          </w:tcPr>
          <w:p w14:paraId="6F878F6B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95EF90" w14:textId="77777777" w:rsidR="00D56477" w:rsidRPr="006507AA" w:rsidRDefault="00D56477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6477" w:rsidRPr="006507AA" w14:paraId="12264097" w14:textId="77777777" w:rsidTr="00F3454E">
        <w:tc>
          <w:tcPr>
            <w:tcW w:w="2500" w:type="pct"/>
          </w:tcPr>
          <w:p w14:paraId="35EF6B0D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CEAAE1C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56477" w:rsidRPr="006507AA" w14:paraId="624DE9CE" w14:textId="77777777" w:rsidTr="00F3454E">
        <w:tc>
          <w:tcPr>
            <w:tcW w:w="2500" w:type="pct"/>
          </w:tcPr>
          <w:p w14:paraId="6088A138" w14:textId="77777777" w:rsidR="00D56477" w:rsidRPr="006507AA" w:rsidRDefault="00D56477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49DBC4E" w14:textId="77777777" w:rsidR="00D56477" w:rsidRPr="006507AA" w:rsidRDefault="00D56477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20F6C36" w14:textId="77777777" w:rsidR="00D56477" w:rsidRDefault="00D56477" w:rsidP="00D564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B72E6F" w14:textId="77777777" w:rsidR="00D56477" w:rsidRPr="00853C95" w:rsidRDefault="00D56477" w:rsidP="00D56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27005"/>
      <w:bookmarkStart w:id="43" w:name="_Toc198727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27D1180" w14:textId="77777777" w:rsidR="00D56477" w:rsidRPr="00142518" w:rsidRDefault="00D56477" w:rsidP="00D56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14FF52" w14:textId="77777777" w:rsidR="00D56477" w:rsidRPr="00142518" w:rsidRDefault="00D56477" w:rsidP="00D56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939987" w14:textId="77777777" w:rsidR="00D56477" w:rsidRPr="00142518" w:rsidRDefault="00D56477" w:rsidP="00D56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758504" w14:textId="77777777" w:rsidR="00D56477" w:rsidRPr="00142518" w:rsidRDefault="00D56477" w:rsidP="00D564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B7CD468" w14:textId="77777777" w:rsidR="00D56477" w:rsidRPr="00142518" w:rsidRDefault="00D56477" w:rsidP="00D564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56477" w:rsidRPr="00142518" w14:paraId="1BE004AA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ED471D" w14:textId="77777777" w:rsidR="00D56477" w:rsidRPr="00142518" w:rsidRDefault="00D56477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DF940" w14:textId="77777777" w:rsidR="00D56477" w:rsidRPr="00142518" w:rsidRDefault="00D56477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56477" w:rsidRPr="00142518" w14:paraId="3629EEAB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F9D55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3D331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56477" w:rsidRPr="00142518" w14:paraId="1F0EB26C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5F73B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DA557F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56477" w:rsidRPr="00142518" w14:paraId="4B681A1B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F9614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D439F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56477" w:rsidRPr="00142518" w14:paraId="48498CCD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E547F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C9268" w14:textId="77777777" w:rsidR="00D56477" w:rsidRPr="00142518" w:rsidRDefault="00D56477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AB7953" w14:textId="77777777" w:rsidR="00D56477" w:rsidRDefault="00D56477" w:rsidP="00D56477">
      <w:pPr>
        <w:rPr>
          <w:rFonts w:ascii="Times New Roman" w:hAnsi="Times New Roman" w:cs="Times New Roman"/>
          <w:b/>
          <w:sz w:val="28"/>
          <w:szCs w:val="28"/>
        </w:rPr>
      </w:pPr>
    </w:p>
    <w:p w14:paraId="755A51B8" w14:textId="77777777" w:rsidR="00D56477" w:rsidRPr="00142518" w:rsidRDefault="00D56477" w:rsidP="00D5647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56477" w:rsidRPr="00142518" w14:paraId="662C4050" w14:textId="77777777" w:rsidTr="00F3454E">
        <w:trPr>
          <w:trHeight w:val="521"/>
        </w:trPr>
        <w:tc>
          <w:tcPr>
            <w:tcW w:w="903" w:type="pct"/>
          </w:tcPr>
          <w:p w14:paraId="24FE079E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76F0F8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073941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56477" w:rsidRPr="00142518" w14:paraId="53F91B9F" w14:textId="77777777" w:rsidTr="00F3454E">
        <w:trPr>
          <w:trHeight w:val="522"/>
        </w:trPr>
        <w:tc>
          <w:tcPr>
            <w:tcW w:w="903" w:type="pct"/>
          </w:tcPr>
          <w:p w14:paraId="4AAC24C3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0B35AA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169904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56477" w:rsidRPr="00142518" w14:paraId="45F34E21" w14:textId="77777777" w:rsidTr="00F3454E">
        <w:trPr>
          <w:trHeight w:val="661"/>
        </w:trPr>
        <w:tc>
          <w:tcPr>
            <w:tcW w:w="903" w:type="pct"/>
          </w:tcPr>
          <w:p w14:paraId="16A5958E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67268D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3ED161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56477" w:rsidRPr="00CA0A1D" w14:paraId="615ADB6E" w14:textId="77777777" w:rsidTr="00F3454E">
        <w:trPr>
          <w:trHeight w:val="800"/>
        </w:trPr>
        <w:tc>
          <w:tcPr>
            <w:tcW w:w="903" w:type="pct"/>
          </w:tcPr>
          <w:p w14:paraId="2209244D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3C26F6B" w14:textId="77777777" w:rsidR="00D56477" w:rsidRPr="00142518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3946B8" w14:textId="77777777" w:rsidR="00D56477" w:rsidRPr="00CA0A1D" w:rsidRDefault="00D56477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5A0FBF3" w14:textId="77777777" w:rsidR="00D56477" w:rsidRPr="0018274C" w:rsidRDefault="00D56477" w:rsidP="00D5647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EE962F" w14:textId="77777777" w:rsidR="00D56477" w:rsidRPr="007E6725" w:rsidRDefault="00D56477" w:rsidP="00D564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56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98A0B" w14:textId="77777777" w:rsidR="00C2793F" w:rsidRDefault="00C2793F" w:rsidP="00315CA6">
      <w:pPr>
        <w:spacing w:after="0" w:line="240" w:lineRule="auto"/>
      </w:pPr>
      <w:r>
        <w:separator/>
      </w:r>
    </w:p>
  </w:endnote>
  <w:endnote w:type="continuationSeparator" w:id="0">
    <w:p w14:paraId="17FE9A78" w14:textId="77777777" w:rsidR="00C2793F" w:rsidRDefault="00C279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1D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432FA" w14:textId="77777777" w:rsidR="00C2793F" w:rsidRDefault="00C2793F" w:rsidP="00315CA6">
      <w:pPr>
        <w:spacing w:after="0" w:line="240" w:lineRule="auto"/>
      </w:pPr>
      <w:r>
        <w:separator/>
      </w:r>
    </w:p>
  </w:footnote>
  <w:footnote w:type="continuationSeparator" w:id="0">
    <w:p w14:paraId="05C75F29" w14:textId="77777777" w:rsidR="00C2793F" w:rsidRDefault="00C279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77DD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1D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93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47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mografiya-i-statistika-naseleniya-51092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aya-statistika-51055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A9D685-394C-414A-B5A3-62477D64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3354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